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件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面试人员名单</w:t>
      </w:r>
    </w:p>
    <w:tbl>
      <w:tblPr>
        <w:tblStyle w:val="2"/>
        <w:tblW w:w="8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878"/>
        <w:gridCol w:w="1278"/>
        <w:gridCol w:w="2506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招聘岗位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  名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准考证号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林木育种科研岗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张 玉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107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林木育种科研岗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张泽坤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林木育种科研岗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李 婷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湿地与野生动植物保护研究科研岗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安柳迪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湿地与野生动植物保护研究科研岗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李佳妮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114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湿地与野生动植物保护研究科研岗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任世坦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湿地与野生动植物保护研究科研岗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李晨阳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湿地与野生动植物保护研究科研岗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刘晨浩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010</w:t>
            </w:r>
            <w:r>
              <w:rPr>
                <w:rFonts w:hint="eastAsia"/>
                <w:sz w:val="24"/>
              </w:rPr>
              <w:t>123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水产养殖科研岗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肖 霖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204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水产养殖科研岗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侯梦丹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221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水产养殖科研岗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牛雪莹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水产病害防治科研岗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牛 晨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247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水产病害防治科研岗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李 月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244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水产病害防治科研岗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郑秋月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249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水产病害防治科研岗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魏 萍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251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付晓雨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张雪珂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326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王 艺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308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郑恺怡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327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杨佳萌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307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江云敏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313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雷煜宇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吕俊丽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322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刘梦圆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302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马 璐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323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杨雯宇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柞（桑）蚕育种，桑树栽培，蚕业资源综合利用</w:t>
            </w:r>
            <w:r>
              <w:rPr>
                <w:rFonts w:hint="eastAsia"/>
                <w:szCs w:val="21"/>
              </w:rPr>
              <w:t>科研岗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常 导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0414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f2f16d94-0a6d-44d4-8ef8-e5695ce35628"/>
  </w:docVars>
  <w:rsids>
    <w:rsidRoot w:val="3E185BB8"/>
    <w:rsid w:val="0E9F55BC"/>
    <w:rsid w:val="35D920C0"/>
    <w:rsid w:val="3E185BB8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936</Characters>
  <Lines>0</Lines>
  <Paragraphs>0</Paragraphs>
  <TotalTime>0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2024-04-17T09:17:00Z</dcterms:created>
  <dc:creator>lilith</dc:creator>
  <cp:lastModifiedBy>lilith</cp:lastModifiedBy>
  <dcterms:modified xsi:type="dcterms:W3CDTF">2024-04-17T09:17:29Z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A33C03406E984B3BBF5527181A611EAD_11</vt:lpwstr>
  </property>
</Properties>
</file>